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ED7523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DDCE44B" w:rsidR="00774E93" w:rsidRPr="00A42D69" w:rsidRDefault="006879CF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MAS SKALA,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A42D69" w:rsidRDefault="00ED7523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06782174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49A82280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52406DA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0CBB81C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06D73AD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6682222F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ins w:id="0" w:author="Autor">
        <w:r w:rsidR="00564E11">
          <w:rPr>
            <w:rFonts w:asciiTheme="minorHAnsi" w:hAnsiTheme="minorHAnsi"/>
          </w:rPr>
          <w:t>ô</w:t>
        </w:r>
      </w:ins>
      <w:del w:id="1" w:author="Autor">
        <w:r w:rsidDel="00564E11">
          <w:rPr>
            <w:rFonts w:asciiTheme="minorHAnsi" w:hAnsiTheme="minorHAnsi"/>
          </w:rPr>
          <w:delText>o</w:delText>
        </w:r>
      </w:del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29664F53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ins w:id="2" w:author="Autor">
        <w:r w:rsidR="00564E11">
          <w:rPr>
            <w:rFonts w:asciiTheme="minorHAnsi" w:hAnsiTheme="minorHAnsi"/>
          </w:rPr>
          <w:t>á</w:t>
        </w:r>
      </w:ins>
      <w:del w:id="3" w:author="Autor">
        <w:r w:rsidDel="00564E11">
          <w:rPr>
            <w:rFonts w:asciiTheme="minorHAnsi" w:hAnsiTheme="minorHAnsi"/>
          </w:rPr>
          <w:delText>é</w:delText>
        </w:r>
      </w:del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5ED8887" w14:textId="63BF4825" w:rsidR="00056CF6" w:rsidRPr="006879CF" w:rsidDel="00564E11" w:rsidRDefault="00056CF6" w:rsidP="00564E11">
      <w:pPr>
        <w:rPr>
          <w:del w:id="4" w:author="Autor"/>
          <w:rFonts w:asciiTheme="minorHAnsi" w:hAnsiTheme="minorHAnsi"/>
          <w:i/>
          <w:highlight w:val="yellow"/>
        </w:rPr>
        <w:pPrChange w:id="5" w:author="Autor">
          <w:pPr/>
        </w:pPrChange>
      </w:pPr>
    </w:p>
    <w:p w14:paraId="6887E217" w14:textId="54FDEC5B" w:rsidR="00056CF6" w:rsidDel="00564E11" w:rsidRDefault="00056CF6" w:rsidP="00564E11">
      <w:pPr>
        <w:rPr>
          <w:del w:id="6" w:author="Autor"/>
          <w:rFonts w:asciiTheme="minorHAnsi" w:hAnsiTheme="minorHAnsi"/>
        </w:rPr>
        <w:pPrChange w:id="7" w:author="Autor">
          <w:pPr/>
        </w:pPrChange>
      </w:pPr>
    </w:p>
    <w:p w14:paraId="770743EC" w14:textId="7DF60F8B" w:rsidR="005E6B6E" w:rsidDel="00564E11" w:rsidRDefault="005E6B6E" w:rsidP="00564E11">
      <w:pPr>
        <w:rPr>
          <w:del w:id="8" w:author="Autor"/>
          <w:rFonts w:asciiTheme="minorHAnsi" w:hAnsiTheme="minorHAnsi"/>
        </w:rPr>
        <w:sectPr w:rsidR="005E6B6E" w:rsidDel="00564E1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  <w:pPrChange w:id="9" w:author="Autor">
          <w:pPr>
            <w:ind w:left="-426"/>
            <w:jc w:val="both"/>
          </w:pPr>
        </w:pPrChange>
      </w:pPr>
    </w:p>
    <w:p w14:paraId="72874A8C" w14:textId="1DD4D7E3" w:rsidR="005E6B6E" w:rsidDel="00564E11" w:rsidRDefault="005E6B6E" w:rsidP="00564E11">
      <w:pPr>
        <w:rPr>
          <w:del w:id="10" w:author="Autor"/>
          <w:rFonts w:asciiTheme="minorHAnsi" w:hAnsiTheme="minorHAnsi"/>
        </w:rPr>
        <w:pPrChange w:id="11" w:author="Autor">
          <w:pPr>
            <w:ind w:left="-426"/>
            <w:jc w:val="both"/>
          </w:pPr>
        </w:pPrChange>
      </w:pPr>
    </w:p>
    <w:p w14:paraId="2C709BBE" w14:textId="77777777" w:rsidR="005E6B6E" w:rsidRPr="00CF14C5" w:rsidRDefault="005E6B6E" w:rsidP="00564E11">
      <w:pPr>
        <w:rPr>
          <w:rFonts w:asciiTheme="minorHAnsi" w:hAnsiTheme="minorHAnsi"/>
        </w:rPr>
        <w:pPrChange w:id="12" w:author="Autor">
          <w:pPr>
            <w:ind w:left="-426"/>
            <w:jc w:val="both"/>
          </w:pPr>
        </w:pPrChange>
      </w:pPr>
      <w:bookmarkStart w:id="13" w:name="_GoBack"/>
      <w:bookmarkEnd w:id="13"/>
    </w:p>
    <w:sectPr w:rsidR="005E6B6E" w:rsidRPr="00CF14C5" w:rsidSect="005E6B6E">
      <w:head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E4A54" w14:textId="77777777" w:rsidR="00ED7523" w:rsidRDefault="00ED7523">
      <w:r>
        <w:separator/>
      </w:r>
    </w:p>
  </w:endnote>
  <w:endnote w:type="continuationSeparator" w:id="0">
    <w:p w14:paraId="49968F7C" w14:textId="77777777" w:rsidR="00ED7523" w:rsidRDefault="00ED7523">
      <w:r>
        <w:continuationSeparator/>
      </w:r>
    </w:p>
  </w:endnote>
  <w:endnote w:type="continuationNotice" w:id="1">
    <w:p w14:paraId="4282D2EF" w14:textId="77777777" w:rsidR="00ED7523" w:rsidRDefault="00ED75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77BD6" w14:textId="45532EFA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564E11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5CADE0E7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564E11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2020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564E11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All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rights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reserved</w:t>
                          </w:r>
                          <w:proofErr w:type="spellEnd"/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" filled="f" stroked="f">
              <v:textbox>
                <w:txbxContent>
                  <w:p w14:paraId="15013970" w14:textId="5CADE0E7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564E11">
                      <w:rPr>
                        <w:rFonts w:ascii="Univers 55" w:hAnsi="Univers 55" w:cs="Arial"/>
                        <w:noProof/>
                        <w:sz w:val="12"/>
                      </w:rPr>
                      <w:t>2020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564E11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.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All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rights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proofErr w:type="spellStart"/>
                    <w:r>
                      <w:rPr>
                        <w:rFonts w:ascii="Univers 55" w:hAnsi="Univers 55" w:cs="Arial"/>
                        <w:sz w:val="12"/>
                      </w:rPr>
                      <w:t>reserved</w:t>
                    </w:r>
                    <w:proofErr w:type="spellEnd"/>
                    <w:r>
                      <w:rPr>
                        <w:rFonts w:ascii="Univers 55" w:hAnsi="Univers 55" w:cs="Arial"/>
                        <w:sz w:val="12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C8BA95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5674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3D8B7" w14:textId="77777777" w:rsidR="00ED7523" w:rsidRDefault="00ED7523">
      <w:r>
        <w:separator/>
      </w:r>
    </w:p>
  </w:footnote>
  <w:footnote w:type="continuationSeparator" w:id="0">
    <w:p w14:paraId="718EEB6F" w14:textId="77777777" w:rsidR="00ED7523" w:rsidRDefault="00ED7523">
      <w:r>
        <w:continuationSeparator/>
      </w:r>
    </w:p>
  </w:footnote>
  <w:footnote w:type="continuationNotice" w:id="1">
    <w:p w14:paraId="5964CF4B" w14:textId="77777777" w:rsidR="00ED7523" w:rsidRDefault="00ED7523"/>
  </w:footnote>
  <w:footnote w:id="2">
    <w:p w14:paraId="3B433353" w14:textId="7247FDBD" w:rsidR="008718D1" w:rsidRPr="001A6EA1" w:rsidRDefault="008718D1" w:rsidP="00EC699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> </w:t>
      </w:r>
      <w:r w:rsidR="00D455CF">
        <w:rPr>
          <w:rFonts w:asciiTheme="minorHAnsi" w:hAnsiTheme="minorHAnsi"/>
        </w:rPr>
        <w:t xml:space="preserve">   V </w:t>
      </w:r>
      <w:r w:rsidRPr="00966A77">
        <w:rPr>
          <w:rFonts w:asciiTheme="minorHAnsi" w:hAnsiTheme="minorHAnsi"/>
        </w:rPr>
        <w:t>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EC699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A010D" w14:textId="5F8616F3" w:rsidR="008718D1" w:rsidRPr="001F013A" w:rsidRDefault="008718D1" w:rsidP="00A42D69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4437552C" wp14:editId="3A92AABA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4" name="Obrázok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168" behindDoc="1" locked="0" layoutInCell="1" allowOverlap="1" wp14:anchorId="255B1B2D" wp14:editId="27AC820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85E341C" wp14:editId="2004317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0C1E39" wp14:editId="5BE95DB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8A7D5" w14:textId="632A6F47" w:rsidR="008718D1" w:rsidRPr="00CC6608" w:rsidRDefault="008718D1" w:rsidP="00D455CF">
                          <w:pPr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="006879CF">
                            <w:rPr>
                              <w:noProof/>
                            </w:rPr>
                            <w:drawing>
                              <wp:inline distT="0" distB="0" distL="0" distR="0" wp14:anchorId="6067404D" wp14:editId="741AA396">
                                <wp:extent cx="718185" cy="335280"/>
                                <wp:effectExtent l="0" t="0" r="5715" b="7620"/>
                                <wp:docPr id="19" name="Obrázok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35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20C1E39" id="Zaoblený obdĺžnik 15" o:spid="_x0000_s1027" style="position:absolute;left:0;text-align:left;margin-left:7.15pt;margin-top:-7.65pt;width:78.75pt;height: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" filled="f" strokecolor="black [3213]" strokeweight=".25pt">
              <v:textbox>
                <w:txbxContent>
                  <w:p w14:paraId="5658A7D5" w14:textId="632A6F47" w:rsidR="008718D1" w:rsidRPr="00CC6608" w:rsidRDefault="008718D1" w:rsidP="00D455CF">
                    <w:pPr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 xml:space="preserve"> </w:t>
                    </w:r>
                    <w:r w:rsidR="006879CF">
                      <w:rPr>
                        <w:noProof/>
                      </w:rPr>
                      <w:drawing>
                        <wp:inline distT="0" distB="0" distL="0" distR="0" wp14:anchorId="6067404D" wp14:editId="741AA396">
                          <wp:extent cx="718185" cy="335280"/>
                          <wp:effectExtent l="0" t="0" r="5715" b="7620"/>
                          <wp:docPr id="19" name="Obrázok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402A941" w14:textId="77777777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2F6E34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19ED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4E11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AD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879CF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046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6C3B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DA4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1F6E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55C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699D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23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C4211"/>
    <w:rsid w:val="000D0DF6"/>
    <w:rsid w:val="003E7181"/>
    <w:rsid w:val="00524A88"/>
    <w:rsid w:val="006E2383"/>
    <w:rsid w:val="00797B08"/>
    <w:rsid w:val="00A74980"/>
    <w:rsid w:val="00B62629"/>
    <w:rsid w:val="00C31B9D"/>
    <w:rsid w:val="00C40C5F"/>
    <w:rsid w:val="00CA2517"/>
    <w:rsid w:val="00D44CE6"/>
    <w:rsid w:val="00DB3628"/>
    <w:rsid w:val="00DB630B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2FAC-E604-45B9-AE89-9E2610FA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2020-03-30T21:18:00Z</dcterms:modified>
</cp:coreProperties>
</file>